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htmlGeneratedanynoth1"/>
        <w:bidi w:val="0"/>
        <w:spacing w:before="3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Algemene voorwaarden </w:t>
      </w:r>
      <w:r>
        <w:rPr>
          <w:rStyle w:val="htmlGeneratedanynoth1Character"/>
          <w:rFonts w:ascii="Times New Roman" w:eastAsia="Times New Roman" w:hAnsi="Times New Roman" w:cs="Times New Roman"/>
          <w:b/>
          <w:bCs/>
          <w:i w:val="0"/>
          <w:iCs w:val="0"/>
          <w:color w:val="000000"/>
          <w:sz w:val="21"/>
          <w:szCs w:val="21"/>
        </w:rPr>
        <w:t xml:space="preserve">Brenders Installatietechniek </w:t>
      </w:r>
    </w:p>
    <w:p>
      <w:pPr>
        <w:pStyle w:val="htmlGeneratedanynoth1"/>
        <w:bidi w:val="0"/>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E-mail: </w:t>
      </w:r>
      <w:r>
        <w:rPr>
          <w:rStyle w:val="htmlGeneratedanynoth1Character"/>
          <w:rFonts w:ascii="Times New Roman" w:eastAsia="Times New Roman" w:hAnsi="Times New Roman" w:cs="Times New Roman"/>
          <w:b/>
          <w:bCs/>
          <w:i w:val="0"/>
          <w:iCs w:val="0"/>
          <w:color w:val="000000"/>
          <w:sz w:val="21"/>
          <w:szCs w:val="21"/>
        </w:rPr>
        <w:t>info@brendersinstallatietechniek.nl</w:t>
      </w:r>
      <w:r>
        <w:rPr>
          <w:rStyle w:val="htmlGeneratedanynoth1Character"/>
          <w:rFonts w:ascii="Times New Roman" w:eastAsia="Times New Roman" w:hAnsi="Times New Roman" w:cs="Times New Roman"/>
          <w:b/>
          <w:bCs/>
          <w:i w:val="0"/>
          <w:iCs w:val="0"/>
          <w:color w:val="000000"/>
          <w:sz w:val="21"/>
          <w:szCs w:val="21"/>
        </w:rPr>
        <w:br/>
      </w:r>
      <w:r>
        <w:rPr>
          <w:rStyle w:val="htmlGeneratedanynoth1Character"/>
          <w:rFonts w:ascii="Times New Roman" w:eastAsia="Times New Roman" w:hAnsi="Times New Roman" w:cs="Times New Roman"/>
          <w:b/>
          <w:bCs/>
          <w:i w:val="0"/>
          <w:iCs w:val="0"/>
          <w:color w:val="000000"/>
          <w:sz w:val="21"/>
          <w:szCs w:val="21"/>
        </w:rPr>
        <w:t>Website: </w:t>
      </w:r>
      <w:r>
        <w:rPr>
          <w:rStyle w:val="htmlGeneratedanynoth1Character"/>
          <w:rFonts w:ascii="Times New Roman" w:eastAsia="Times New Roman" w:hAnsi="Times New Roman" w:cs="Times New Roman"/>
          <w:b/>
          <w:bCs/>
          <w:i w:val="0"/>
          <w:iCs w:val="0"/>
          <w:color w:val="000000"/>
          <w:sz w:val="21"/>
          <w:szCs w:val="21"/>
        </w:rPr>
        <w:t>www.brendersinstallatietechniek.nl</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Definities</w:t>
      </w:r>
    </w:p>
    <w:p>
      <w:pPr>
        <w:pStyle w:val="htmlGeneratedanynoth1"/>
        <w:numPr>
          <w:ilvl w:val="0"/>
          <w:numId w:val="1"/>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gevestigd te </w:t>
      </w:r>
      <w:r>
        <w:rPr>
          <w:rStyle w:val="htmlGeneratedanynoth1Character"/>
          <w:rFonts w:ascii="Times New Roman" w:eastAsia="Times New Roman" w:hAnsi="Times New Roman" w:cs="Times New Roman"/>
          <w:i w:val="0"/>
          <w:iCs w:val="0"/>
          <w:color w:val="000000"/>
          <w:sz w:val="21"/>
          <w:szCs w:val="21"/>
        </w:rPr>
        <w:t>Zoetermeer</w:t>
      </w:r>
      <w:r>
        <w:rPr>
          <w:rStyle w:val="htmlGeneratedanynoth1Character"/>
          <w:rFonts w:ascii="Times New Roman" w:eastAsia="Times New Roman" w:hAnsi="Times New Roman" w:cs="Times New Roman"/>
          <w:i w:val="0"/>
          <w:iCs w:val="0"/>
          <w:color w:val="000000"/>
          <w:sz w:val="21"/>
          <w:szCs w:val="21"/>
        </w:rPr>
        <w:t>, KvK-nummer </w:t>
      </w:r>
      <w:r>
        <w:rPr>
          <w:rStyle w:val="htmlGeneratedanynoth1Character"/>
          <w:rFonts w:ascii="Times New Roman" w:eastAsia="Times New Roman" w:hAnsi="Times New Roman" w:cs="Times New Roman"/>
          <w:i w:val="0"/>
          <w:iCs w:val="0"/>
          <w:color w:val="000000"/>
          <w:sz w:val="21"/>
          <w:szCs w:val="21"/>
        </w:rPr>
        <w:t>77272455</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Klant: degene met wie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een overeenkomst is aangegaan.</w:t>
      </w:r>
    </w:p>
    <w:p>
      <w:pPr>
        <w:pStyle w:val="htmlGeneratedanynoth1"/>
        <w:numPr>
          <w:ilvl w:val="0"/>
          <w:numId w:val="1"/>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Partijen: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en Klant samen.</w:t>
      </w:r>
    </w:p>
    <w:p>
      <w:pPr>
        <w:pStyle w:val="htmlGeneratedanynoth1"/>
        <w:numPr>
          <w:ilvl w:val="0"/>
          <w:numId w:val="1"/>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Consument: een Klant die tevens een individu is en die als privépersoon handelt.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w:t>
      </w:r>
      <w:r>
        <w:rPr>
          <w:rStyle w:val="htmlGeneratedanynoth1Character"/>
          <w:rFonts w:ascii="Times New Roman" w:eastAsia="Times New Roman" w:hAnsi="Times New Roman" w:cs="Times New Roman"/>
          <w:b/>
          <w:bCs/>
          <w:i w:val="0"/>
          <w:iCs w:val="0"/>
          <w:color w:val="000000"/>
          <w:sz w:val="21"/>
          <w:szCs w:val="21"/>
        </w:rPr>
        <w:t> - Toepasselijkheid </w:t>
      </w:r>
    </w:p>
    <w:p>
      <w:pPr>
        <w:pStyle w:val="htmlGeneratedanynoth1"/>
        <w:numPr>
          <w:ilvl w:val="0"/>
          <w:numId w:val="2"/>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Deze voorwaarden zijn van toepassing op alle offertes, aanbiedingen, werkzaamheden, bestellingen, overeenkomsten en leveringen van diensten of producten door of namens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2"/>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en de Klant kunnen alleen afwijken van deze voorwaarden als dat schriftelijk is afgesproken.</w:t>
      </w:r>
    </w:p>
    <w:p>
      <w:pPr>
        <w:pStyle w:val="htmlGeneratedanynoth1"/>
        <w:numPr>
          <w:ilvl w:val="0"/>
          <w:numId w:val="2"/>
        </w:numPr>
        <w:bidi w:val="0"/>
        <w:spacing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en de Klant</w:t>
      </w:r>
      <w:r>
        <w:rPr>
          <w:rStyle w:val="htmlGeneratedanynoth1Character"/>
          <w:rFonts w:ascii="Times New Roman" w:eastAsia="Times New Roman" w:hAnsi="Times New Roman" w:cs="Times New Roman"/>
          <w:i w:val="0"/>
          <w:iCs w:val="0"/>
          <w:color w:val="000000"/>
          <w:sz w:val="21"/>
          <w:szCs w:val="21"/>
        </w:rPr>
        <w:t> sluiten de toepasselijkheid van de algemene voorwaarden van de Klant of van anderen uitdrukkelijk uit.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w:t>
      </w:r>
      <w:r>
        <w:rPr>
          <w:rStyle w:val="htmlGeneratedanynoth1Character"/>
          <w:rFonts w:ascii="Times New Roman" w:eastAsia="Times New Roman" w:hAnsi="Times New Roman" w:cs="Times New Roman"/>
          <w:b/>
          <w:bCs/>
          <w:i w:val="0"/>
          <w:iCs w:val="0"/>
          <w:color w:val="000000"/>
          <w:sz w:val="21"/>
          <w:szCs w:val="21"/>
        </w:rPr>
        <w:t> - Aanbiedingen en offertes</w:t>
      </w:r>
    </w:p>
    <w:p>
      <w:pPr>
        <w:pStyle w:val="htmlGeneratedanynoth1"/>
        <w:numPr>
          <w:ilvl w:val="0"/>
          <w:numId w:val="3"/>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Aanbiedingen en offertes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zijn vrijblijvend, tenzij daarin uitdrukkelijk anders vermeld.</w:t>
      </w:r>
    </w:p>
    <w:p>
      <w:pPr>
        <w:pStyle w:val="htmlGeneratedanynoth1"/>
        <w:numPr>
          <w:ilvl w:val="0"/>
          <w:numId w:val="3"/>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aanbod of offerte is maximaal </w:t>
      </w:r>
      <w:r>
        <w:rPr>
          <w:rStyle w:val="htmlGeneratedanynoth1Character"/>
          <w:rFonts w:ascii="Times New Roman" w:eastAsia="Times New Roman" w:hAnsi="Times New Roman" w:cs="Times New Roman"/>
          <w:i w:val="0"/>
          <w:iCs w:val="0"/>
          <w:color w:val="000000"/>
          <w:sz w:val="21"/>
          <w:szCs w:val="21"/>
        </w:rPr>
        <w:t>3 maanden</w:t>
      </w:r>
      <w:r>
        <w:rPr>
          <w:rStyle w:val="htmlGeneratedanynoth1Character"/>
          <w:rFonts w:ascii="Times New Roman" w:eastAsia="Times New Roman" w:hAnsi="Times New Roman" w:cs="Times New Roman"/>
          <w:i w:val="0"/>
          <w:iCs w:val="0"/>
          <w:color w:val="000000"/>
          <w:sz w:val="21"/>
          <w:szCs w:val="21"/>
        </w:rPr>
        <w:t> geldig, tenzij er een andere termijn in het aanbod of de offerte staat.</w:t>
      </w:r>
    </w:p>
    <w:p>
      <w:pPr>
        <w:pStyle w:val="htmlGeneratedanynoth1"/>
        <w:numPr>
          <w:ilvl w:val="0"/>
          <w:numId w:val="3"/>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Aanvaardt de Klant een aanbod of offerte niet binnen de geldende termijn, dan vervalt het aanbod of de offerte.</w:t>
      </w:r>
    </w:p>
    <w:p>
      <w:pPr>
        <w:pStyle w:val="htmlGeneratedanynoth1"/>
        <w:numPr>
          <w:ilvl w:val="0"/>
          <w:numId w:val="3"/>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Aanbiedingen en offertes gelden niet voor nabestellingen, tenzij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en de Klant dit schriftelijk afspreken.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4</w:t>
      </w:r>
      <w:r>
        <w:rPr>
          <w:rStyle w:val="htmlGeneratedanynoth1Character"/>
          <w:rFonts w:ascii="Times New Roman" w:eastAsia="Times New Roman" w:hAnsi="Times New Roman" w:cs="Times New Roman"/>
          <w:b/>
          <w:bCs/>
          <w:i w:val="0"/>
          <w:iCs w:val="0"/>
          <w:color w:val="000000"/>
          <w:sz w:val="21"/>
          <w:szCs w:val="21"/>
        </w:rPr>
        <w:t> - Aanvaarding </w:t>
      </w:r>
    </w:p>
    <w:p>
      <w:pPr>
        <w:pStyle w:val="htmlGeneratedanynoth1"/>
        <w:numPr>
          <w:ilvl w:val="0"/>
          <w:numId w:val="4"/>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Bij aanvaarding van een vrijblijvende offerte of aanbieding, mag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de offerte of het aanbod alsnog binnen 3 dagen na ontvangst van de aanvaarding intrekken, zonder dat de Klant hieraan enige rechten kan ontlenen. </w:t>
      </w:r>
    </w:p>
    <w:p>
      <w:pPr>
        <w:pStyle w:val="htmlGeneratedanynoth1"/>
        <w:numPr>
          <w:ilvl w:val="0"/>
          <w:numId w:val="4"/>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Mondelinge aanvaarding van de Klant verbindt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slechts, nadat de Klant deze schriftelijk of elektronisch heeft bevestigd.</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 Artikel </w:t>
      </w:r>
      <w:r>
        <w:rPr>
          <w:rStyle w:val="htmlGeneratedlabelrl-article-numberElewzc0ktyw1ip"/>
          <w:b/>
          <w:bCs/>
          <w:i w:val="0"/>
          <w:iCs w:val="0"/>
          <w:color w:val="000000"/>
        </w:rPr>
        <w:t>5</w:t>
      </w:r>
      <w:r>
        <w:rPr>
          <w:rStyle w:val="htmlGeneratedanynoth1Character"/>
          <w:rFonts w:ascii="Times New Roman" w:eastAsia="Times New Roman" w:hAnsi="Times New Roman" w:cs="Times New Roman"/>
          <w:b/>
          <w:bCs/>
          <w:i w:val="0"/>
          <w:iCs w:val="0"/>
          <w:color w:val="000000"/>
          <w:sz w:val="21"/>
          <w:szCs w:val="21"/>
        </w:rPr>
        <w:t> - Prijzen</w:t>
      </w:r>
    </w:p>
    <w:p>
      <w:pPr>
        <w:pStyle w:val="htmlGeneratedanynoth1"/>
        <w:numPr>
          <w:ilvl w:val="0"/>
          <w:numId w:val="5"/>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hanteert prijzen in euro’s, </w:t>
      </w:r>
      <w:r>
        <w:rPr>
          <w:rStyle w:val="htmlGeneratedanynoth1Character"/>
          <w:rFonts w:ascii="Times New Roman" w:eastAsia="Times New Roman" w:hAnsi="Times New Roman" w:cs="Times New Roman"/>
          <w:i w:val="0"/>
          <w:iCs w:val="0"/>
          <w:color w:val="000000"/>
          <w:sz w:val="21"/>
          <w:szCs w:val="21"/>
        </w:rPr>
        <w:t>inclusief</w:t>
      </w:r>
      <w:r>
        <w:rPr>
          <w:rStyle w:val="htmlGeneratedanynoth1Character"/>
          <w:rFonts w:ascii="Times New Roman" w:eastAsia="Times New Roman" w:hAnsi="Times New Roman" w:cs="Times New Roman"/>
          <w:i w:val="0"/>
          <w:iCs w:val="0"/>
          <w:color w:val="000000"/>
          <w:sz w:val="21"/>
          <w:szCs w:val="21"/>
        </w:rPr>
        <w:t> btw en exclusief eventuele overige kosten zoals administratie- of verzendkosten, tenzij schriftelijk anders is afgesproken.</w:t>
      </w:r>
    </w:p>
    <w:p>
      <w:pPr>
        <w:pStyle w:val="htmlGeneratedanynoth1"/>
        <w:numPr>
          <w:ilvl w:val="0"/>
          <w:numId w:val="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de prijzen van zijn diensten en producten op zijn website en in andere uitingen altijd wijzigen. </w:t>
      </w:r>
    </w:p>
    <w:p>
      <w:pPr>
        <w:pStyle w:val="htmlGeneratedanynoth1"/>
        <w:numPr>
          <w:ilvl w:val="0"/>
          <w:numId w:val="5"/>
        </w:numPr>
        <w:bidi w:val="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en de Klant</w:t>
      </w:r>
      <w:r>
        <w:rPr>
          <w:rStyle w:val="htmlGeneratedanynoth1Character"/>
          <w:rFonts w:ascii="Times New Roman" w:eastAsia="Times New Roman" w:hAnsi="Times New Roman" w:cs="Times New Roman"/>
          <w:i w:val="0"/>
          <w:iCs w:val="0"/>
          <w:color w:val="000000"/>
          <w:sz w:val="21"/>
          <w:szCs w:val="21"/>
        </w:rPr>
        <w:t> spreken voor een dienstverlening door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een totaalbedrag als richtprijs af, tenzij schriftelijk anders is afgesproken. </w:t>
      </w:r>
    </w:p>
    <w:p>
      <w:pPr>
        <w:pStyle w:val="htmlGeneratedanynoth1"/>
        <w:numPr>
          <w:ilvl w:val="0"/>
          <w:numId w:val="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tot 10% van de richtprijs afwijken. </w:t>
      </w:r>
    </w:p>
    <w:p>
      <w:pPr>
        <w:pStyle w:val="htmlGeneratedanynoth1"/>
        <w:numPr>
          <w:ilvl w:val="0"/>
          <w:numId w:val="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moet de Klant op tijd laten weten waarom een hogere prijs gerechtvaardigd is, wanneer de richtprijs meer dan 10% hoger uit gaat vallen. </w:t>
      </w:r>
    </w:p>
    <w:p>
      <w:pPr>
        <w:pStyle w:val="htmlGeneratedanynoth1"/>
        <w:numPr>
          <w:ilvl w:val="0"/>
          <w:numId w:val="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mag het deel van de opdracht dat boven de richtprijs (vermeerderd met 10%) uitkomt laten vervallen, wanneer de richtprijs meer dan 10% hoger uit gaat vallen.</w:t>
      </w:r>
    </w:p>
    <w:p>
      <w:pPr>
        <w:pStyle w:val="htmlGeneratedanynoth1"/>
        <w:numPr>
          <w:ilvl w:val="0"/>
          <w:numId w:val="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de prijzen jaarlijks aanpassen. </w:t>
      </w:r>
    </w:p>
    <w:p>
      <w:pPr>
        <w:pStyle w:val="htmlGeneratedanynoth1"/>
        <w:numPr>
          <w:ilvl w:val="0"/>
          <w:numId w:val="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zal prijsaanpassingen meedelen aan de Klant voorafgaand aan de ingang ervan.</w:t>
      </w:r>
    </w:p>
    <w:p>
      <w:pPr>
        <w:pStyle w:val="htmlGeneratedanynoth1"/>
        <w:numPr>
          <w:ilvl w:val="0"/>
          <w:numId w:val="5"/>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consument mag de overeenkomst met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ongedaan maken wanneer hij het niet eens is met de prijsverhoging.</w:t>
      </w:r>
      <w:r>
        <w:rPr>
          <w:rFonts w:ascii="Times New Roman" w:eastAsia="Times New Roman" w:hAnsi="Times New Roman" w:cs="Times New Roman"/>
          <w:i w:val="0"/>
          <w:iCs w:val="0"/>
          <w:color w:val="000000"/>
          <w:sz w:val="21"/>
          <w:szCs w:val="21"/>
        </w:rPr>
        <w:t> </w:t>
      </w:r>
    </w:p>
    <w:p>
      <w:pPr>
        <w:pStyle w:val="htmlGeneratedanynoth1"/>
        <w:bidi w:val="0"/>
        <w:spacing w:before="0" w:after="0"/>
        <w:ind w:left="30" w:right="60"/>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6</w:t>
      </w:r>
      <w:r>
        <w:rPr>
          <w:rStyle w:val="htmlGeneratedanynoth1Character"/>
          <w:rFonts w:ascii="Times New Roman" w:eastAsia="Times New Roman" w:hAnsi="Times New Roman" w:cs="Times New Roman"/>
          <w:b/>
          <w:bCs/>
          <w:i w:val="0"/>
          <w:iCs w:val="0"/>
          <w:color w:val="000000"/>
          <w:sz w:val="21"/>
          <w:szCs w:val="21"/>
        </w:rPr>
        <w:t> - Betalingen en betalingstermijn</w:t>
      </w:r>
    </w:p>
    <w:p>
      <w:pPr>
        <w:pStyle w:val="htmlGeneratedanynoth1"/>
        <w:numPr>
          <w:ilvl w:val="0"/>
          <w:numId w:val="6"/>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bij het aangaan van de overeenkomst een aanbetaling tot 50% van het afgesproken bedrag verlangen. </w:t>
      </w:r>
    </w:p>
    <w:p>
      <w:pPr>
        <w:pStyle w:val="htmlGeneratedanynoth1"/>
        <w:numPr>
          <w:ilvl w:val="0"/>
          <w:numId w:val="6"/>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een betaling achteraf binnen </w:t>
      </w:r>
      <w:r>
        <w:rPr>
          <w:rStyle w:val="htmlGeneratedanynoth1Character"/>
          <w:rFonts w:ascii="Times New Roman" w:eastAsia="Times New Roman" w:hAnsi="Times New Roman" w:cs="Times New Roman"/>
          <w:i w:val="0"/>
          <w:iCs w:val="0"/>
          <w:color w:val="000000"/>
          <w:sz w:val="21"/>
          <w:szCs w:val="21"/>
        </w:rPr>
        <w:t>1 maand</w:t>
      </w:r>
      <w:r>
        <w:rPr>
          <w:rStyle w:val="htmlGeneratedanynoth1Character"/>
          <w:rFonts w:ascii="Times New Roman" w:eastAsia="Times New Roman" w:hAnsi="Times New Roman" w:cs="Times New Roman"/>
          <w:i w:val="0"/>
          <w:iCs w:val="0"/>
          <w:color w:val="000000"/>
          <w:sz w:val="21"/>
          <w:szCs w:val="21"/>
        </w:rPr>
        <w:t> na levering hebben voldaan.</w:t>
      </w:r>
    </w:p>
    <w:p>
      <w:pPr>
        <w:pStyle w:val="htmlGeneratedanynoth1"/>
        <w:numPr>
          <w:ilvl w:val="0"/>
          <w:numId w:val="6"/>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betalingstermijnen die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hanteert, zijn fatale betalingstermijnen. Dat betekent dat indien de Klant het afgesproken bedrag niet uiterlijk op de laatste dag van de betalingstermijn heeft betaald, hij automatisch in verzuim en in gebreke is, zonder dat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aan de Klant een aanmaning hoeft te sturen of in gebreke hoeft te stellen. </w:t>
      </w:r>
    </w:p>
    <w:p>
      <w:pPr>
        <w:pStyle w:val="htmlGeneratedanynoth1"/>
        <w:numPr>
          <w:ilvl w:val="0"/>
          <w:numId w:val="6"/>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een levering afhankelijk stellen van onmiddellijke betaling dan wel een zekerheidstelling eisen voor het totale bedrag van de diensten of producten.</w:t>
      </w:r>
    </w:p>
    <w:p>
      <w:pPr>
        <w:pStyle w:val="htmlGeneratedanynoth1"/>
        <w:numPr>
          <w:ilvl w:val="0"/>
          <w:numId w:val="7"/>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rekent producten direct af.</w:t>
      </w:r>
    </w:p>
    <w:p>
      <w:pPr>
        <w:pStyle w:val="htmlGeneratedanynoth1"/>
        <w:numPr>
          <w:ilvl w:val="0"/>
          <w:numId w:val="7"/>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bij het aangaan van de overeenkomst voor een dienst een aanbetaling tot 50% van het afgesproken bedrag verlangen.</w:t>
      </w:r>
    </w:p>
    <w:p>
      <w:pPr>
        <w:pStyle w:val="htmlGeneratedanynoth1"/>
        <w:numPr>
          <w:ilvl w:val="0"/>
          <w:numId w:val="7"/>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declaraties binnen </w:t>
      </w:r>
      <w:r>
        <w:rPr>
          <w:rStyle w:val="htmlGeneratedanynoth1Character"/>
          <w:rFonts w:ascii="Times New Roman" w:eastAsia="Times New Roman" w:hAnsi="Times New Roman" w:cs="Times New Roman"/>
          <w:i w:val="0"/>
          <w:iCs w:val="0"/>
          <w:color w:val="000000"/>
          <w:sz w:val="21"/>
          <w:szCs w:val="21"/>
        </w:rPr>
        <w:t>1 maand</w:t>
      </w:r>
      <w:r>
        <w:rPr>
          <w:rStyle w:val="htmlGeneratedanynoth1Character"/>
          <w:rFonts w:ascii="Times New Roman" w:eastAsia="Times New Roman" w:hAnsi="Times New Roman" w:cs="Times New Roman"/>
          <w:i w:val="0"/>
          <w:iCs w:val="0"/>
          <w:color w:val="000000"/>
          <w:sz w:val="21"/>
          <w:szCs w:val="21"/>
        </w:rPr>
        <w:t>  na factuurdatum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betalen, tenzij anders is afgesproken of op de factuur een andere betaaltermijn staat.</w:t>
      </w:r>
    </w:p>
    <w:p>
      <w:pPr>
        <w:pStyle w:val="htmlGeneratedanynoth1"/>
        <w:numPr>
          <w:ilvl w:val="0"/>
          <w:numId w:val="7"/>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genoemde betalingstermijnen zijn fatale betalingstermijnen. Wanneer de Klant het bedrag niet uiterlijk op de laatste dag van de betalingstermijn heeft betaald, is hij dus automatisch in verzuim en in gebreke, zonder dat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de Klant een aanmaning hoeft te sturen of in gebreke hoeft te stellen. </w:t>
      </w:r>
    </w:p>
    <w:p>
      <w:pPr>
        <w:pStyle w:val="htmlGeneratedanynoth1"/>
        <w:numPr>
          <w:ilvl w:val="0"/>
          <w:numId w:val="7"/>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een levering afhankelijk stellen van onmiddellijke betaling of een zekerheidstelling eisen voor het totale bedrag van de dienst.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7</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Recht van reclame</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8"/>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in verzuim is, mag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het recht van reclame inroepen ten aanzien van de onbetaalde aan de Klant geleverde producten.</w:t>
      </w:r>
    </w:p>
    <w:p>
      <w:pPr>
        <w:pStyle w:val="htmlGeneratedanynoth1"/>
        <w:numPr>
          <w:ilvl w:val="0"/>
          <w:numId w:val="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maakt gebruik van zijn recht van reclame door een schriftelijke of elektronische mededeling aan de Klant.</w:t>
      </w:r>
    </w:p>
    <w:p>
      <w:pPr>
        <w:pStyle w:val="htmlGeneratedanynoth1"/>
        <w:numPr>
          <w:ilvl w:val="0"/>
          <w:numId w:val="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Zodra de Klant op de hoogte is gesteld van het ingeroepen recht van reclame, moet de Klant de betreffende producten onmiddellijk retourneren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tenzij schriftelijk anders is afgesproken. </w:t>
      </w:r>
    </w:p>
    <w:p>
      <w:pPr>
        <w:pStyle w:val="htmlGeneratedanynoth1"/>
        <w:numPr>
          <w:ilvl w:val="0"/>
          <w:numId w:val="8"/>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betaalt de kosten voor het terughalen of -brengen van de producten in lid 3.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8</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Herroepingsrecht</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9"/>
        </w:numPr>
        <w:bidi w:val="0"/>
        <w:spacing w:before="21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consument mag een online aankoop binnen 14 dagen na aankoop zonder opgave van reden ongedaan maken. Dit herroepingsrecht geldt niet wanneer: </w:t>
      </w:r>
    </w:p>
    <w:p>
      <w:pPr>
        <w:pStyle w:val="htmlGeneratedanynoth1"/>
        <w:numPr>
          <w:ilvl w:val="0"/>
          <w:numId w:val="10"/>
        </w:numPr>
        <w:spacing w:before="21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product is gebruikt</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een product is dat snel kan bederven, zoals voedsel of bloemen</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een product is dat speciaal voor de consument op maat is gemaakt of aangepast</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een product is dat niet kan worden teruggestuurd om hygiënische redenen, zoals ondergoed en badkleding</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verzegeling niet intact is, wanneer het gaat om gegevensdragers met digitale inhoud zoals dvd’s of cd’s</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product of dienst logies, een reis, een restaurantbedrijf, vervoer, een cateringopdracht of een vorm van vrijetijdsbesteding betreft</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product een los tijdschrift of losse krant is</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een spoedreparatie betreft</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weddenschappen of loterijen betreft</w:t>
      </w:r>
    </w:p>
    <w:p>
      <w:pPr>
        <w:pStyle w:val="htmlGeneratedanynoth1"/>
        <w:numPr>
          <w:ilvl w:val="0"/>
          <w:numId w:val="10"/>
        </w:numPr>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consument heeft afgezien van zijn herroepingsrecht</w:t>
      </w:r>
    </w:p>
    <w:p>
      <w:pPr>
        <w:pStyle w:val="htmlGeneratedanynoth1"/>
        <w:numPr>
          <w:ilvl w:val="0"/>
          <w:numId w:val="10"/>
        </w:numPr>
        <w:spacing w:after="21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een dienst betreft die met instemming van de Klant volledig worden uitgevoerd binnen de bedenktijd en waarbij de Klant uitdrukkelijk heeft verklaard van het herroepingsrecht af te zien</w:t>
      </w:r>
    </w:p>
    <w:p>
      <w:pPr>
        <w:pStyle w:val="htmlGeneratedanynoth1"/>
        <w:numPr>
          <w:ilvl w:val="0"/>
          <w:numId w:val="11"/>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bedenktijd van 14 dagen in lid 1, begint:</w:t>
      </w:r>
    </w:p>
    <w:p>
      <w:pPr>
        <w:pStyle w:val="htmlGeneratedanynoth1"/>
        <w:numPr>
          <w:ilvl w:val="1"/>
          <w:numId w:val="11"/>
        </w:numPr>
        <w:bidi w:val="0"/>
        <w:spacing w:before="0" w:after="0"/>
        <w:ind w:left="147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op de dag nadat de consument het laatste product of onderdeel heeft ontvangen van 1 bestelling</w:t>
      </w:r>
    </w:p>
    <w:p>
      <w:pPr>
        <w:pStyle w:val="htmlGeneratedanynoth1"/>
        <w:numPr>
          <w:ilvl w:val="1"/>
          <w:numId w:val="11"/>
        </w:numPr>
        <w:bidi w:val="0"/>
        <w:spacing w:before="0" w:after="0"/>
        <w:ind w:left="147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zodra de consument een overeenkomst tot levering van een dienst heeft gesloten</w:t>
      </w:r>
    </w:p>
    <w:p>
      <w:pPr>
        <w:pStyle w:val="htmlGeneratedanynoth1"/>
        <w:numPr>
          <w:ilvl w:val="1"/>
          <w:numId w:val="11"/>
        </w:numPr>
        <w:bidi w:val="0"/>
        <w:spacing w:before="0" w:after="0"/>
        <w:ind w:left="147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zodra de consument bevestigd heeft dat hij digitale inhoud via internet gaat afnemen</w:t>
      </w:r>
    </w:p>
    <w:p>
      <w:pPr>
        <w:pStyle w:val="htmlGeneratedanynoth1"/>
        <w:numPr>
          <w:ilvl w:val="0"/>
          <w:numId w:val="11"/>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consument kan gebruik maken van zijn bedenktijd door een mail met dat onderwerp te sturen naar </w:t>
      </w:r>
      <w:r>
        <w:rPr>
          <w:rStyle w:val="htmlGeneratedanynoth1Character"/>
          <w:rFonts w:ascii="Times New Roman" w:eastAsia="Times New Roman" w:hAnsi="Times New Roman" w:cs="Times New Roman"/>
          <w:i w:val="0"/>
          <w:iCs w:val="0"/>
          <w:color w:val="000000"/>
          <w:sz w:val="21"/>
          <w:szCs w:val="21"/>
        </w:rPr>
        <w:t>info@brendersinstallatietechniek.nl</w:t>
      </w:r>
      <w:r>
        <w:rPr>
          <w:rStyle w:val="htmlGeneratedanynoth1Character"/>
          <w:rFonts w:ascii="Times New Roman" w:eastAsia="Times New Roman" w:hAnsi="Times New Roman" w:cs="Times New Roman"/>
          <w:i w:val="0"/>
          <w:iCs w:val="0"/>
          <w:color w:val="000000"/>
          <w:sz w:val="21"/>
          <w:szCs w:val="21"/>
        </w:rPr>
        <w:t>, eventueel met behulp van het herroepingsformulier dat beschikbaar is op de website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www.brendersinstallatietechniek.nl</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1"/>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consument is verplicht om het product binnen 14 dagen na het kenbaar maken van zijn herroepingsrecht te retourneren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bij gebreke waarvan zijn herroepingsrecht komt te vervallen.</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9</w:t>
      </w:r>
      <w:r>
        <w:rPr>
          <w:rStyle w:val="htmlGeneratedanynoth1Character"/>
          <w:rFonts w:ascii="Times New Roman" w:eastAsia="Times New Roman" w:hAnsi="Times New Roman" w:cs="Times New Roman"/>
          <w:b/>
          <w:bCs/>
          <w:i w:val="0"/>
          <w:iCs w:val="0"/>
          <w:color w:val="000000"/>
          <w:sz w:val="21"/>
          <w:szCs w:val="21"/>
        </w:rPr>
        <w:t> - Vergoeding van bezorgkosten </w:t>
      </w:r>
    </w:p>
    <w:p>
      <w:pPr>
        <w:pStyle w:val="htmlGeneratedanynoth1"/>
        <w:numPr>
          <w:ilvl w:val="0"/>
          <w:numId w:val="12"/>
        </w:numPr>
        <w:bidi w:val="0"/>
        <w:spacing w:before="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consument op tijd zijn aankoop heeft herroepen en op tijd de volledige bestelling naar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heeft geretourneerd, dan zal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eventuele door de consument betaalde verzendkosten binnen 14 dagen na ontvangst van de tijdig volledig geretourneerde bestelling aan de consument terugbetalen.</w:t>
      </w:r>
    </w:p>
    <w:p>
      <w:pPr>
        <w:pStyle w:val="htmlGeneratedanynoth1"/>
        <w:numPr>
          <w:ilvl w:val="0"/>
          <w:numId w:val="12"/>
        </w:numPr>
        <w:bidi w:val="0"/>
        <w:spacing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kosten voor bezorgen komen slechts voor rekening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voor zover de volledige bestelling wordt geretourneerd.</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10</w:t>
      </w:r>
      <w:r>
        <w:rPr>
          <w:rStyle w:val="htmlGeneratedanynoth1Character"/>
          <w:rFonts w:ascii="Times New Roman" w:eastAsia="Times New Roman" w:hAnsi="Times New Roman" w:cs="Times New Roman"/>
          <w:b/>
          <w:bCs/>
          <w:i w:val="0"/>
          <w:iCs w:val="0"/>
          <w:color w:val="000000"/>
          <w:sz w:val="21"/>
          <w:szCs w:val="21"/>
        </w:rPr>
        <w:t> - Vergoeding retourkosten </w:t>
      </w:r>
    </w:p>
    <w:p>
      <w:pPr>
        <w:pStyle w:val="htmlGeneratedanynoth1"/>
        <w:numPr>
          <w:ilvl w:val="0"/>
          <w:numId w:val="13"/>
        </w:numPr>
        <w:bidi w:val="0"/>
        <w:spacing w:before="210" w:after="210"/>
        <w:ind w:left="75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de consument een beroep doet op zijn herroepingsrecht en de volledige bestelling op tijd retourneert, dan betaalt de Klant de kosten daarvoor.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11</w:t>
      </w:r>
      <w:r>
        <w:rPr>
          <w:rStyle w:val="htmlGeneratedanynoth1Character"/>
          <w:rFonts w:ascii="Times New Roman" w:eastAsia="Times New Roman" w:hAnsi="Times New Roman" w:cs="Times New Roman"/>
          <w:b/>
          <w:bCs/>
          <w:i w:val="0"/>
          <w:iCs w:val="0"/>
          <w:color w:val="000000"/>
          <w:sz w:val="21"/>
          <w:szCs w:val="21"/>
        </w:rPr>
        <w:t> - Vergoeding retourkosten </w:t>
      </w:r>
    </w:p>
    <w:p>
      <w:pPr>
        <w:pStyle w:val="htmlGeneratedanynoth1"/>
        <w:numPr>
          <w:ilvl w:val="0"/>
          <w:numId w:val="14"/>
        </w:numPr>
        <w:bidi w:val="0"/>
        <w:spacing w:before="210" w:after="210"/>
        <w:ind w:left="75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de consument een beroep doet op zijn herroepingsrecht en de volledige bestelling op tijd retourneert, dan betaalt de Klant de kosten daarvoor.</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12</w:t>
      </w:r>
      <w:r>
        <w:rPr>
          <w:rStyle w:val="htmlGeneratedanynoth1Character"/>
          <w:rFonts w:ascii="Times New Roman" w:eastAsia="Times New Roman" w:hAnsi="Times New Roman" w:cs="Times New Roman"/>
          <w:b/>
          <w:bCs/>
          <w:i w:val="0"/>
          <w:iCs w:val="0"/>
          <w:color w:val="000000"/>
          <w:sz w:val="21"/>
          <w:szCs w:val="21"/>
        </w:rPr>
        <w:t> - Opschortingsrecht</w:t>
      </w:r>
    </w:p>
    <w:p>
      <w:pPr>
        <w:pStyle w:val="htmlGeneratedanynoth1"/>
        <w:numPr>
          <w:ilvl w:val="0"/>
          <w:numId w:val="15"/>
        </w:numPr>
        <w:bidi w:val="0"/>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Tenzij de Klant een consument is, doet hij hierbij afstand van het recht om de nakoming van enige uit deze overeenkomst voortvloeiende verbintenis op te schorten.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13</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Retentierecht </w:t>
      </w:r>
    </w:p>
    <w:p>
      <w:pPr>
        <w:pStyle w:val="htmlGeneratedanynoth1"/>
        <w:numPr>
          <w:ilvl w:val="0"/>
          <w:numId w:val="16"/>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kan gebruikmaken van zijn retentierecht en in dat geval producten van de Klant bij zich houden, totdat de Klant alle nog openstaande rekeningen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heeft betaald, tenzij de Klant voor die kosten voldoende zekerheid heeft gesteld. </w:t>
      </w:r>
    </w:p>
    <w:p>
      <w:pPr>
        <w:pStyle w:val="htmlGeneratedanynoth1"/>
        <w:numPr>
          <w:ilvl w:val="0"/>
          <w:numId w:val="16"/>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retentierecht geldt ook op grond van eerdere overeenkomsten waardoor de Klant nog geld moet betalen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6"/>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is niet aansprakelijk voor eventuele schade die de Klant lijdt vanwege het gebruik van zijn retentierecht.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14</w:t>
      </w:r>
      <w:r>
        <w:rPr>
          <w:rStyle w:val="htmlGeneratedanynoth1Character"/>
          <w:rFonts w:ascii="Times New Roman" w:eastAsia="Times New Roman" w:hAnsi="Times New Roman" w:cs="Times New Roman"/>
          <w:b/>
          <w:bCs/>
          <w:i w:val="0"/>
          <w:iCs w:val="0"/>
          <w:color w:val="000000"/>
          <w:sz w:val="21"/>
          <w:szCs w:val="21"/>
        </w:rPr>
        <w:t> - Verrekening</w:t>
      </w:r>
    </w:p>
    <w:p>
      <w:pPr>
        <w:pStyle w:val="htmlGeneratedanynoth1"/>
        <w:numPr>
          <w:ilvl w:val="0"/>
          <w:numId w:val="17"/>
        </w:numPr>
        <w:bidi w:val="0"/>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Tenzij de Klant een consument is, doet hij afstand van zijn recht om een schuld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te verrekenen met een vordering op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15</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Eigendomsvoorbehoud</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18"/>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blijft eigenaar van alle geleverde producten totdat de Klant alle openstaande facturen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met betrekking tot een onderliggende overeenkomst heeft betaald, inclusief vorderingen vanwege het tekortschieten in de nakoming.</w:t>
      </w:r>
    </w:p>
    <w:p>
      <w:pPr>
        <w:pStyle w:val="htmlGeneratedanynoth1"/>
        <w:numPr>
          <w:ilvl w:val="0"/>
          <w:numId w:val="1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Tot die tijd in lid 1 kan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gebruikmaken van zijn eigendomsvoorbehoud en de zaken terugnemen. </w:t>
      </w:r>
    </w:p>
    <w:p>
      <w:pPr>
        <w:pStyle w:val="htmlGeneratedanynoth1"/>
        <w:numPr>
          <w:ilvl w:val="0"/>
          <w:numId w:val="1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Voordat het eigendom is overgegaan op de Klant, mag de Klant de producten niet verpanden, verkopen, vervreemden of op een andere manier bezwaren. </w:t>
      </w:r>
    </w:p>
    <w:p>
      <w:pPr>
        <w:pStyle w:val="htmlGeneratedanynoth1"/>
        <w:numPr>
          <w:ilvl w:val="0"/>
          <w:numId w:val="18"/>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gebruik maakt van zijn eigendomsvoorbehoud, dan wordt daarmee de overeenkomst ongedaan gemaakt en mag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van de Klant schadevergoeding, gederfde winst en rente eisen.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16</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Levering</w:t>
      </w:r>
    </w:p>
    <w:p>
      <w:pPr>
        <w:pStyle w:val="htmlGeneratedanynoth1"/>
        <w:numPr>
          <w:ilvl w:val="0"/>
          <w:numId w:val="19"/>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Levering vindt plaats zolang de voorraad strekt.</w:t>
      </w:r>
    </w:p>
    <w:p>
      <w:pPr>
        <w:pStyle w:val="htmlGeneratedanynoth1"/>
        <w:numPr>
          <w:ilvl w:val="0"/>
          <w:numId w:val="19"/>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Levering vindt plaats bij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tenzij anders wordt afgesproken.</w:t>
      </w:r>
    </w:p>
    <w:p>
      <w:pPr>
        <w:pStyle w:val="htmlGeneratedanynoth1"/>
        <w:numPr>
          <w:ilvl w:val="0"/>
          <w:numId w:val="19"/>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Levering van online bestelde producten vindt plaats op het door de Klant aangegeven adres. </w:t>
      </w:r>
    </w:p>
    <w:p>
      <w:pPr>
        <w:pStyle w:val="htmlGeneratedanynoth1"/>
        <w:numPr>
          <w:ilvl w:val="0"/>
          <w:numId w:val="19"/>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de afgesproken bedragen niet of niet op tijd betaalt, mag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zijn verplichtingen opschorten totdat de Klant betaalt.</w:t>
      </w:r>
    </w:p>
    <w:p>
      <w:pPr>
        <w:pStyle w:val="htmlGeneratedanynoth1"/>
        <w:numPr>
          <w:ilvl w:val="0"/>
          <w:numId w:val="19"/>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Bij te late betaling is er sprake van schuldeisersverzuim, waardoor de Klant een verlate levering niet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kan tegenwerpen.</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17</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Levertijd</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20"/>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levertijden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zijn indicatief. Indien later wordt geleverd, kan de Klant hieraan geen rechten ontlenen, tenzij schriftelijk anders wordt afgesproken.</w:t>
      </w:r>
    </w:p>
    <w:p>
      <w:pPr>
        <w:pStyle w:val="htmlGeneratedanynoth1"/>
        <w:numPr>
          <w:ilvl w:val="0"/>
          <w:numId w:val="20"/>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levertijd gaat in wanneer de door de Klant voor akkoord getekende offerte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door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schriftelijk of elektronisch is bevestigd aan de Klant</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20"/>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krijgt geen schadevergoeding en mag de overeenkomst niet ongedaan maken 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later levert dan is afgesproken. De Klant mag de overeenkomst wel ongedaan maken wanneer dat schriftelijk is afgesproken of 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niet binnen 14 dagen kan leveren, na daartoe schriftelijk te zijn aangemaand of de Klant 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iets anders hebben afgesproken.</w:t>
      </w:r>
      <w:r>
        <w:rPr>
          <w:rFonts w:ascii="Times New Roman" w:eastAsia="Times New Roman" w:hAnsi="Times New Roman" w:cs="Times New Roman"/>
          <w:i w:val="0"/>
          <w:iCs w:val="0"/>
          <w:color w:val="000000"/>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18</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Feitelijke levering</w:t>
      </w:r>
    </w:p>
    <w:p>
      <w:pPr>
        <w:pStyle w:val="htmlGeneratedanynoth1"/>
        <w:numPr>
          <w:ilvl w:val="0"/>
          <w:numId w:val="21"/>
        </w:numPr>
        <w:bidi w:val="0"/>
        <w:spacing w:before="21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ervoor zorgen dat de feitelijke levering van </w:t>
      </w:r>
      <w:r>
        <w:rPr>
          <w:rFonts w:ascii="Times New Roman" w:eastAsia="Times New Roman" w:hAnsi="Times New Roman" w:cs="Times New Roman"/>
          <w:i w:val="0"/>
          <w:iCs w:val="0"/>
          <w:color w:val="000000"/>
          <w:sz w:val="21"/>
          <w:szCs w:val="21"/>
        </w:rPr>
        <w:t>zijn </w:t>
      </w:r>
      <w:r>
        <w:rPr>
          <w:rStyle w:val="htmlGeneratedanynoth1Character"/>
          <w:rFonts w:ascii="Times New Roman" w:eastAsia="Times New Roman" w:hAnsi="Times New Roman" w:cs="Times New Roman"/>
          <w:i w:val="0"/>
          <w:iCs w:val="0"/>
          <w:color w:val="000000"/>
          <w:sz w:val="21"/>
          <w:szCs w:val="21"/>
        </w:rPr>
        <w:t>bestelde producten op tijd kan plaatsvinden.</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19</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Transportkosten</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22"/>
        </w:numPr>
        <w:bidi w:val="0"/>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De Klant betaalt de kosten voor transport, tenzij de Klant 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schriftelijk iets anders hebben afgesproken.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20</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Verpakking en verzending</w:t>
      </w:r>
    </w:p>
    <w:p>
      <w:pPr>
        <w:pStyle w:val="htmlGeneratedanynoth1"/>
        <w:numPr>
          <w:ilvl w:val="0"/>
          <w:numId w:val="23"/>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verpakking van een geleverd product geopend of beschadigd is, dan moet de Klant hiervan door de vervoerder een aantekening op laten maken voordat hij het product in ontvangst neemt. Doet de Klant dit niet, dan kan hij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niet aansprakelijk stellen voor eventuele schade.</w:t>
      </w:r>
    </w:p>
    <w:p>
      <w:pPr>
        <w:pStyle w:val="htmlGeneratedanynoth1"/>
        <w:numPr>
          <w:ilvl w:val="0"/>
          <w:numId w:val="23"/>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zelf het transport van een product regelt, moet hij eventuele zichtbare beschadigingen aan producten of de verpakking voorafgaand aan het vervoer melden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Doet de Klant dit niet, dan kan hij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niet aansprakelijk stellen voor eventuele schade.</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21</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sz w:val="21"/>
          <w:szCs w:val="21"/>
        </w:rPr>
        <w:t>Verzekering</w:t>
      </w:r>
    </w:p>
    <w:p>
      <w:pPr>
        <w:pStyle w:val="htmlGeneratedanynoth1"/>
        <w:numPr>
          <w:ilvl w:val="0"/>
          <w:numId w:val="24"/>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de volgende zaken voldoende verzekeren en verzekerd houden tegen onder andere brand, ontploffings- en waterschade, en diefstal:</w:t>
      </w:r>
    </w:p>
    <w:p>
      <w:pPr>
        <w:pStyle w:val="htmlGeneratedanynoth1"/>
        <w:numPr>
          <w:ilvl w:val="1"/>
          <w:numId w:val="24"/>
        </w:numPr>
        <w:bidi w:val="0"/>
        <w:spacing w:before="0" w:after="0"/>
        <w:ind w:left="147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geleverde zaken die noodzakelijk zijn voor de uitvoering van de onderliggende overeenkomst</w:t>
      </w:r>
    </w:p>
    <w:p>
      <w:pPr>
        <w:pStyle w:val="htmlGeneratedanynoth1"/>
        <w:numPr>
          <w:ilvl w:val="1"/>
          <w:numId w:val="24"/>
        </w:numPr>
        <w:bidi w:val="0"/>
        <w:spacing w:before="0" w:after="0"/>
        <w:ind w:left="147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zaken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die bij de Klant aanwezig zijn</w:t>
      </w:r>
    </w:p>
    <w:p>
      <w:pPr>
        <w:pStyle w:val="htmlGeneratedanynoth1"/>
        <w:numPr>
          <w:ilvl w:val="1"/>
          <w:numId w:val="24"/>
        </w:numPr>
        <w:bidi w:val="0"/>
        <w:spacing w:before="0" w:after="210"/>
        <w:ind w:left="147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zaken die onder eigendomsvoorbehoud zijn geleverd</w:t>
      </w:r>
    </w:p>
    <w:p>
      <w:pPr>
        <w:pStyle w:val="htmlGeneratedanynoth1"/>
        <w:numPr>
          <w:ilvl w:val="0"/>
          <w:numId w:val="25"/>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geeft op eerste verzoek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de polis van deze verzekeringen ter inzage.</w:t>
      </w:r>
    </w:p>
    <w:p>
      <w:pPr>
        <w:pStyle w:val="htmlGeneratedanynoth1"/>
        <w:numPr>
          <w:ilvl w:val="0"/>
          <w:numId w:val="2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op eigen kosten een CAR-verzekering afsluiten, tenzij anders is afgesproken.</w:t>
      </w:r>
    </w:p>
    <w:p>
      <w:pPr>
        <w:pStyle w:val="htmlGeneratedanynoth1"/>
        <w:numPr>
          <w:ilvl w:val="0"/>
          <w:numId w:val="25"/>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kan geen aanspraak maken op vergoeding van schade die anders door deze verzekering zou worden gedekt, tenzij anders is afgesproken.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22</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Bewaring</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26"/>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bestelde producten pas later afneemt dan de afgesproken leveringsdatum, is het risico van een eventueel kwaliteitsverlies geheel voor de Klant.</w:t>
      </w:r>
    </w:p>
    <w:p>
      <w:pPr>
        <w:pStyle w:val="htmlGeneratedanynoth1"/>
        <w:numPr>
          <w:ilvl w:val="0"/>
          <w:numId w:val="26"/>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Eventuele extra kosten als gevolg van voortijdige dan wel verlate afname van producten komen geheel voor rekening van de Klant.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23</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Montage en of installatie</w:t>
      </w:r>
    </w:p>
    <w:p>
      <w:pPr>
        <w:pStyle w:val="htmlGeneratedanynoth1"/>
        <w:numPr>
          <w:ilvl w:val="0"/>
          <w:numId w:val="27"/>
        </w:numPr>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Hoewel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zich inspant alle montage- en/of installatiewerkzaamheden zo goed mogelijk uit te voeren, draagt hij hiervoor geen enkele verantwoordelijkheid behalve in het geval van opzet of grove schuld.</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24</w:t>
      </w:r>
      <w:r>
        <w:rPr>
          <w:rStyle w:val="htmlGeneratedanynoth1Character"/>
          <w:rFonts w:ascii="Times New Roman" w:eastAsia="Times New Roman" w:hAnsi="Times New Roman" w:cs="Times New Roman"/>
          <w:b/>
          <w:bCs/>
          <w:i w:val="0"/>
          <w:iCs w:val="0"/>
          <w:color w:val="000000"/>
          <w:sz w:val="21"/>
          <w:szCs w:val="21"/>
        </w:rPr>
        <w:t> - Garantie</w:t>
      </w:r>
    </w:p>
    <w:p>
      <w:pPr>
        <w:pStyle w:val="htmlGeneratedanynoth1"/>
        <w:numPr>
          <w:ilvl w:val="0"/>
          <w:numId w:val="28"/>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een overeenkomst met een dienstverlenend karakter zijn aangegaan, bevat deze voor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enkel een inspanningsverplichting en dus geen resultaatsverplichting. </w:t>
      </w:r>
    </w:p>
    <w:p>
      <w:pPr>
        <w:pStyle w:val="htmlGeneratedanynoth1"/>
        <w:numPr>
          <w:ilvl w:val="0"/>
          <w:numId w:val="2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garantie op producten geldt alleen voor defecten die zijn veroorzaakt door een ondeugdelijke fabricage of constructie of ondeugdelijk materiaal. </w:t>
      </w:r>
    </w:p>
    <w:p>
      <w:pPr>
        <w:pStyle w:val="htmlGeneratedanynoth1"/>
        <w:numPr>
          <w:ilvl w:val="0"/>
          <w:numId w:val="2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garantie geldt niet:</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in het geval van normale slijtage</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voor schade ontstaan door ongevallen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voor schade ontstaan door aangebrachte wijzigingen aan het product</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voor schade door nalatigheid of ondeskundig gebruik door de Klant</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wanneer de oorzaak van het defect niet duidelijk kan worden vastgesteld</w:t>
      </w:r>
    </w:p>
    <w:p>
      <w:pPr>
        <w:pStyle w:val="htmlGeneratedanynoth1"/>
        <w:numPr>
          <w:ilvl w:val="0"/>
          <w:numId w:val="28"/>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risico van verlies, beschadiging of diefstal van de producten die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levert, gaat over op de Klant zodra deze juridisch of feitelijk worden geleverd, althans in de macht van de Klant komen of van een derde die het product voor de Klant in ontvangst neemt.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25</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Uitvoering van de overeenkomst</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29"/>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voert de overeenkomst naar beste inzicht en vermogen en volgens de eisen van goed vakmanschap uit. </w:t>
      </w:r>
    </w:p>
    <w:p>
      <w:pPr>
        <w:pStyle w:val="htmlGeneratedanynoth1"/>
        <w:numPr>
          <w:ilvl w:val="0"/>
          <w:numId w:val="29"/>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de afgesproken dienstverlening in zijn geheel of deels laten uitvoeren door anderen.</w:t>
      </w:r>
    </w:p>
    <w:p>
      <w:pPr>
        <w:pStyle w:val="htmlGeneratedanynoth1"/>
        <w:numPr>
          <w:ilvl w:val="0"/>
          <w:numId w:val="29"/>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uitvoering van de overeenkomst gebeurt in overleg en na een schriftelijk akkoord en betaling van een eventueel voorschot</w:t>
      </w:r>
      <w:r>
        <w:rPr>
          <w:rStyle w:val="htmlGeneratedanynoth1Character"/>
          <w:rFonts w:ascii="Times New Roman" w:eastAsia="Times New Roman" w:hAnsi="Times New Roman" w:cs="Times New Roman"/>
          <w:i w:val="0"/>
          <w:iCs w:val="0"/>
          <w:color w:val="000000"/>
          <w:sz w:val="21"/>
          <w:szCs w:val="21"/>
        </w:rPr>
        <w:t> door de Klant. </w:t>
      </w:r>
    </w:p>
    <w:p>
      <w:pPr>
        <w:pStyle w:val="htmlGeneratedanynoth1"/>
        <w:numPr>
          <w:ilvl w:val="0"/>
          <w:numId w:val="29"/>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ervoor zorgen dat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op tijd kan beginnen aan de uitvoering van de overeenkomst.</w:t>
      </w:r>
    </w:p>
    <w:p>
      <w:pPr>
        <w:pStyle w:val="htmlGeneratedanynoth1"/>
        <w:numPr>
          <w:ilvl w:val="0"/>
          <w:numId w:val="29"/>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Zorgt de Klant er niet voor dat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tijdig kan beginnen, dan komen de daaruit voortvloeiende extra kosten voor rekening van de Klant.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26</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Informatieverstrekking door de Klant </w:t>
      </w:r>
    </w:p>
    <w:p>
      <w:pPr>
        <w:pStyle w:val="htmlGeneratedanynoth1"/>
        <w:numPr>
          <w:ilvl w:val="0"/>
          <w:numId w:val="30"/>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stelt alle informatie, gegevens en bescheiden die relevant zijn voor de correcte uitvoering van de overeenkomst tijdig en in gewenste vorm en op gewenste wijze beschik</w:t>
      </w:r>
      <w:r>
        <w:rPr>
          <w:rStyle w:val="htmlGeneratedanynoth1Character"/>
          <w:rFonts w:ascii="Times New Roman" w:eastAsia="Times New Roman" w:hAnsi="Times New Roman" w:cs="Times New Roman"/>
          <w:i w:val="0"/>
          <w:iCs w:val="0"/>
          <w:color w:val="000000"/>
          <w:sz w:val="21"/>
          <w:szCs w:val="21"/>
        </w:rPr>
        <w:softHyphen/>
        <w:t>baar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30"/>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staat in voor de juistheid en volledigheid van de ter beschikking gestelde informatie, gegevens en bescheiden, ook indien deze van derden afkomstig zijn, voor zover uit de aard van de overeenkomst niet anders voortvloeit. </w:t>
      </w:r>
    </w:p>
    <w:p>
      <w:pPr>
        <w:pStyle w:val="htmlGeneratedanynoth1"/>
        <w:numPr>
          <w:ilvl w:val="0"/>
          <w:numId w:val="30"/>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en voor zover de Klant dit verzoekt, retourneert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de betreffende bescheiden. </w:t>
      </w:r>
    </w:p>
    <w:p>
      <w:pPr>
        <w:pStyle w:val="htmlGeneratedanynoth1"/>
        <w:numPr>
          <w:ilvl w:val="0"/>
          <w:numId w:val="30"/>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Stelt de Klant niet, niet tijdig of niet behoorlijk de door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redelijkerwijs verlangde informatie, gegevens of bescheiden beschikbaar en loopt de uitvoering van de overeenkomst hierdoor vertraging op, dan komen de daaruit voortvloeiende extra kosten en extra uren voor rekening van de Klant.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27</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Duur overeenkomst</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b/>
          <w:bCs/>
          <w:i w:val="0"/>
          <w:iCs w:val="0"/>
          <w:color w:val="000000"/>
          <w:sz w:val="21"/>
          <w:szCs w:val="21"/>
        </w:rPr>
        <w:t>dienst </w:t>
      </w:r>
    </w:p>
    <w:p>
      <w:pPr>
        <w:pStyle w:val="htmlGeneratedanynoth1"/>
        <w:numPr>
          <w:ilvl w:val="0"/>
          <w:numId w:val="31"/>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overeenkomst tussen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en de Klant betreffende een dienst of diensten wordt aangegaan voor onbepaalde tijd, tenzij uit de aard van de overeenkomst iets anders voortvloeit of anders wordt afgesproken.</w:t>
      </w:r>
    </w:p>
    <w:p>
      <w:pPr>
        <w:pStyle w:val="htmlGeneratedanynoth1"/>
        <w:numPr>
          <w:ilvl w:val="0"/>
          <w:numId w:val="31"/>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een overeenkomst voor bepaalde tijd aangaat, dan wordt deze na afloop van de termijn stilzwijgend omgezet in een overeenkomst voor onbepaalde tijd, tenzij 1 van de partijen de overeenkomst opzegt met inachtneming van een opzegtermijn van </w:t>
      </w:r>
      <w:r>
        <w:rPr>
          <w:rStyle w:val="htmlGeneratedanynoth1Character"/>
          <w:rFonts w:ascii="Times New Roman" w:eastAsia="Times New Roman" w:hAnsi="Times New Roman" w:cs="Times New Roman"/>
          <w:i w:val="0"/>
          <w:iCs w:val="0"/>
          <w:color w:val="000000"/>
          <w:sz w:val="21"/>
          <w:szCs w:val="21"/>
        </w:rPr>
        <w:t>2</w:t>
      </w:r>
      <w:r>
        <w:rPr>
          <w:rStyle w:val="htmlGeneratedanynoth1Character"/>
          <w:rFonts w:ascii="Times New Roman" w:eastAsia="Times New Roman" w:hAnsi="Times New Roman" w:cs="Times New Roman"/>
          <w:i w:val="0"/>
          <w:iCs w:val="0"/>
          <w:color w:val="000000"/>
          <w:sz w:val="21"/>
          <w:szCs w:val="21"/>
        </w:rPr>
        <w:t> maanden, of een consument de overeenkomst opzegt met inachtneming van een opzegtermijn van 1 maand, waardoor de overeenkomst automatisch eindigt.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28</w:t>
      </w:r>
      <w:r>
        <w:rPr>
          <w:rStyle w:val="htmlGeneratedanynoth1Character"/>
          <w:rFonts w:ascii="Times New Roman" w:eastAsia="Times New Roman" w:hAnsi="Times New Roman" w:cs="Times New Roman"/>
          <w:b/>
          <w:bCs/>
          <w:i w:val="0"/>
          <w:iCs w:val="0"/>
          <w:color w:val="000000"/>
          <w:sz w:val="21"/>
          <w:szCs w:val="21"/>
        </w:rPr>
        <w:t> - Opzeggen dienst voor onbepaalde tijd</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32"/>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kan een overeenkomst voor een dienst voor onbepaalde tijd opzeggen met een opzegtermijn van </w:t>
      </w:r>
      <w:r>
        <w:rPr>
          <w:rStyle w:val="htmlGeneratedanynoth1Character"/>
          <w:rFonts w:ascii="Times New Roman" w:eastAsia="Times New Roman" w:hAnsi="Times New Roman" w:cs="Times New Roman"/>
          <w:i w:val="0"/>
          <w:iCs w:val="0"/>
          <w:color w:val="000000"/>
          <w:sz w:val="21"/>
          <w:szCs w:val="21"/>
        </w:rPr>
        <w:t>2 maanden</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32"/>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consument mag een overeenkomst voor een dienst voor onbepaalde tijd opzeggen met een opzegtermijn van 1 maand.</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29</w:t>
      </w:r>
      <w:r>
        <w:rPr>
          <w:rStyle w:val="htmlGeneratedanynoth1Character"/>
          <w:rFonts w:ascii="Times New Roman" w:eastAsia="Times New Roman" w:hAnsi="Times New Roman" w:cs="Times New Roman"/>
          <w:b/>
          <w:bCs/>
          <w:i w:val="0"/>
          <w:iCs w:val="0"/>
          <w:color w:val="000000"/>
          <w:sz w:val="21"/>
          <w:szCs w:val="21"/>
        </w:rPr>
        <w:t> - Vrijwaring</w:t>
      </w:r>
    </w:p>
    <w:p>
      <w:pPr>
        <w:pStyle w:val="htmlGeneratedanynoth1"/>
        <w:numPr>
          <w:ilvl w:val="0"/>
          <w:numId w:val="33"/>
        </w:numPr>
        <w:bidi w:val="0"/>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De Klant vrijwaart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tegen alle aanspraken van anderen die verband houden met de door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geleverde producten en/of diensten.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30</w:t>
      </w:r>
      <w:r>
        <w:rPr>
          <w:rStyle w:val="htmlGeneratedanynoth1Character"/>
          <w:rFonts w:ascii="Times New Roman" w:eastAsia="Times New Roman" w:hAnsi="Times New Roman" w:cs="Times New Roman"/>
          <w:b/>
          <w:bCs/>
          <w:i w:val="0"/>
          <w:iCs w:val="0"/>
          <w:color w:val="000000"/>
          <w:sz w:val="21"/>
          <w:szCs w:val="21"/>
        </w:rPr>
        <w:t> - Klachten</w:t>
      </w:r>
    </w:p>
    <w:p>
      <w:pPr>
        <w:pStyle w:val="htmlGeneratedanynoth1"/>
        <w:numPr>
          <w:ilvl w:val="0"/>
          <w:numId w:val="34"/>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een door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geleverd product of verleende dienst zo snel mogelijk onderzoeken op eventuele tekortkomingen.</w:t>
      </w:r>
    </w:p>
    <w:p>
      <w:pPr>
        <w:pStyle w:val="htmlGeneratedanynoth1"/>
        <w:numPr>
          <w:ilvl w:val="0"/>
          <w:numId w:val="34"/>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Beantwoordt een geleverd product of verleende dienst niet aan dat wat de Klant redelijkerwijs mocht verwachten, dan moet de Klant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daarvan op de hoogte te stellen binnen 1 maand na het vaststellen van de tekortkoming. </w:t>
      </w:r>
    </w:p>
    <w:p>
      <w:pPr>
        <w:pStyle w:val="htmlGeneratedanynoth1"/>
        <w:numPr>
          <w:ilvl w:val="0"/>
          <w:numId w:val="34"/>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consument moet uiterlijk binnen 2 maanden na het vaststellen van de tekortkoming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hiervan op de hoogte stellen.</w:t>
      </w:r>
    </w:p>
    <w:p>
      <w:pPr>
        <w:pStyle w:val="htmlGeneratedanynoth1"/>
        <w:numPr>
          <w:ilvl w:val="0"/>
          <w:numId w:val="34"/>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geeft daarbij een zo gedetailleerd mogelijke omschrijving van de tekort</w:t>
      </w:r>
      <w:r>
        <w:rPr>
          <w:rStyle w:val="htmlGeneratedanynoth1Character"/>
          <w:rFonts w:ascii="Times New Roman" w:eastAsia="Times New Roman" w:hAnsi="Times New Roman" w:cs="Times New Roman"/>
          <w:i w:val="0"/>
          <w:iCs w:val="0"/>
          <w:color w:val="000000"/>
          <w:sz w:val="21"/>
          <w:szCs w:val="21"/>
        </w:rPr>
        <w:softHyphen/>
        <w:t>koming, zodat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hierop gepast kan reageren. </w:t>
      </w:r>
    </w:p>
    <w:p>
      <w:pPr>
        <w:pStyle w:val="htmlGeneratedanynoth1"/>
        <w:numPr>
          <w:ilvl w:val="0"/>
          <w:numId w:val="34"/>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aantonen dat de klacht betrekking heeft op een overeenkomst tussen de Klant 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34"/>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een klacht gaat over lopende werkzaamheden, dan kan de Klant niet eisen dat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andere werkzaamheden gaat verrichten dan is afgesproken.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31</w:t>
      </w:r>
      <w:r>
        <w:rPr>
          <w:rStyle w:val="htmlGeneratedanynoth1Character"/>
          <w:rFonts w:ascii="Times New Roman" w:eastAsia="Times New Roman" w:hAnsi="Times New Roman" w:cs="Times New Roman"/>
          <w:b/>
          <w:bCs/>
          <w:i w:val="0"/>
          <w:iCs w:val="0"/>
          <w:color w:val="000000"/>
          <w:sz w:val="21"/>
          <w:szCs w:val="21"/>
        </w:rPr>
        <w:t> - Ingebrekestelling</w:t>
      </w:r>
    </w:p>
    <w:p>
      <w:pPr>
        <w:pStyle w:val="htmlGeneratedanynoth1"/>
        <w:numPr>
          <w:ilvl w:val="0"/>
          <w:numId w:val="35"/>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een eventuele ingebrekestelling schriftelijk kenbaar maken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35"/>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is ervoor verantwoordelijk dat zijn ingebrekestelling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ook daadwerkelijk op tijd bereikt.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32</w:t>
      </w:r>
      <w:r>
        <w:rPr>
          <w:rStyle w:val="htmlGeneratedanynoth1Character"/>
          <w:rFonts w:ascii="Times New Roman" w:eastAsia="Times New Roman" w:hAnsi="Times New Roman" w:cs="Times New Roman"/>
          <w:b/>
          <w:bCs/>
          <w:i w:val="0"/>
          <w:iCs w:val="0"/>
          <w:color w:val="000000"/>
          <w:sz w:val="21"/>
          <w:szCs w:val="21"/>
        </w:rPr>
        <w:t> - Aansprakelijkheid Klant</w:t>
      </w:r>
    </w:p>
    <w:p>
      <w:pPr>
        <w:pStyle w:val="htmlGeneratedanynoth1"/>
        <w:numPr>
          <w:ilvl w:val="0"/>
          <w:numId w:val="36"/>
        </w:numPr>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een overeenkomst aangaat met meerdere Klanten, is ieder van hen hoofdelijk aansprakelijk voor het nakomen van de afspraken in die overeenkomst.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33</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Aansprakelijkheid</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b/>
          <w:bCs/>
          <w:i w:val="0"/>
          <w:iCs w:val="0"/>
          <w:color w:val="000000"/>
          <w:sz w:val="21"/>
          <w:szCs w:val="21"/>
        </w:rPr>
        <w:t xml:space="preserve">Brenders Installatietechniek </w:t>
      </w:r>
    </w:p>
    <w:p>
      <w:pPr>
        <w:pStyle w:val="htmlGeneratedanynoth1"/>
        <w:numPr>
          <w:ilvl w:val="0"/>
          <w:numId w:val="37"/>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is alleen aansprakelijk voor schade die de Klant lijdt wanneer die schade is veroorzaakt door opzet of bewuste roekeloosheid.</w:t>
      </w:r>
    </w:p>
    <w:p>
      <w:pPr>
        <w:pStyle w:val="htmlGeneratedanynoth1"/>
        <w:numPr>
          <w:ilvl w:val="0"/>
          <w:numId w:val="37"/>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aansprakelijk is voor schade, dan geldt dat alleen voor directe schade die verband houdt met de uitvoering van een onderliggende overeenkomst.</w:t>
      </w:r>
    </w:p>
    <w:p>
      <w:pPr>
        <w:pStyle w:val="htmlGeneratedanynoth1"/>
        <w:numPr>
          <w:ilvl w:val="0"/>
          <w:numId w:val="37"/>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is niet aansprakelijk voor indirecte schade, zoals gevolgschade, gederfde winst of schade aan derden.</w:t>
      </w:r>
    </w:p>
    <w:p>
      <w:pPr>
        <w:pStyle w:val="htmlGeneratedanynoth1"/>
        <w:numPr>
          <w:ilvl w:val="0"/>
          <w:numId w:val="37"/>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aansprakelijk is, is deze aansprakelijkheid beperkt tot het bedrag dat door een gesloten (beroeps)aansprakelijkheidsverzekering wordt uitbetaald. Is er geen verzekering gesloten of wordt geen schadebedrag uitgekeerd, dan is de aansprakelijkheid beperkt tot het (gedeelte van het) factuurbedrag waarop de aansprakelijkheid betrekking heeft.</w:t>
      </w:r>
    </w:p>
    <w:p>
      <w:pPr>
        <w:pStyle w:val="htmlGeneratedanynoth1"/>
        <w:numPr>
          <w:ilvl w:val="0"/>
          <w:numId w:val="37"/>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Alle afbeeldingen, foto’s, kleuren, tekeningen, omschrijvingen op de website of in een catalogus zijn slechts indicatief en kunnen niet leiden tot enige vergoeding, ontbinding of opschorting.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34</w:t>
      </w:r>
      <w:r>
        <w:rPr>
          <w:rStyle w:val="htmlGeneratedanynoth1Character"/>
          <w:rFonts w:ascii="Times New Roman" w:eastAsia="Times New Roman" w:hAnsi="Times New Roman" w:cs="Times New Roman"/>
          <w:b/>
          <w:bCs/>
          <w:i w:val="0"/>
          <w:iCs w:val="0"/>
          <w:color w:val="000000"/>
          <w:sz w:val="21"/>
          <w:szCs w:val="21"/>
        </w:rPr>
        <w:t> - Vervaltermijn</w:t>
      </w:r>
    </w:p>
    <w:p>
      <w:pPr>
        <w:pStyle w:val="htmlGeneratedanynoth1"/>
        <w:numPr>
          <w:ilvl w:val="0"/>
          <w:numId w:val="38"/>
        </w:numPr>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Elk recht van de Klant op schadevergoeding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vervalt 12 maanden na de gebeurtenis waaruit de aansprakelijkheid direct of indirect voortvloeit. Hiermee wordt niet uitgesloten het bepaalde in artikel 6:89 BW.</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35</w:t>
      </w:r>
      <w:r>
        <w:rPr>
          <w:rStyle w:val="htmlGeneratedanynoth1Character"/>
          <w:rFonts w:ascii="Times New Roman" w:eastAsia="Times New Roman" w:hAnsi="Times New Roman" w:cs="Times New Roman"/>
          <w:b/>
          <w:bCs/>
          <w:i w:val="0"/>
          <w:iCs w:val="0"/>
          <w:color w:val="000000"/>
          <w:sz w:val="21"/>
          <w:szCs w:val="21"/>
        </w:rPr>
        <w:t> - Ontbinding</w:t>
      </w:r>
    </w:p>
    <w:p>
      <w:pPr>
        <w:pStyle w:val="htmlGeneratedanynoth1"/>
        <w:numPr>
          <w:ilvl w:val="0"/>
          <w:numId w:val="39"/>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mag de overeenkomst ongedaan maken 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toerekenbaar tekortschiet in de nakoming van zijn verplichtingen, tenzij deze tekortkoming de ontbinding niet rechtvaardigt vanwege haar bijzondere aard of geringe betekenis. </w:t>
      </w:r>
    </w:p>
    <w:p>
      <w:pPr>
        <w:pStyle w:val="htmlGeneratedanynoth1"/>
        <w:numPr>
          <w:ilvl w:val="0"/>
          <w:numId w:val="39"/>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Is de nakoming van de verplichtingen door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nog mogelijk, dan kan ontbinding pas plaatsvinden nadat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in verzuim is. </w:t>
      </w:r>
    </w:p>
    <w:p>
      <w:pPr>
        <w:pStyle w:val="htmlGeneratedanynoth1"/>
        <w:numPr>
          <w:ilvl w:val="0"/>
          <w:numId w:val="39"/>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de overeenkomst met de Klant ongedaan maken, wanneer de Klant zijn verplichtingen uit de overeenkomst niet volledig of niet tijdig nakomt, dan wel 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kennis heeft genomen van omstandigheden die hem goede grond geven om aan te nemen dat de Klant zijn verplichtingen niet zal nakomen.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36</w:t>
      </w:r>
      <w:r>
        <w:rPr>
          <w:rStyle w:val="htmlGeneratedanynoth1Character"/>
          <w:rFonts w:ascii="Times New Roman" w:eastAsia="Times New Roman" w:hAnsi="Times New Roman" w:cs="Times New Roman"/>
          <w:b/>
          <w:bCs/>
          <w:i w:val="0"/>
          <w:iCs w:val="0"/>
          <w:color w:val="000000"/>
          <w:sz w:val="21"/>
          <w:szCs w:val="21"/>
        </w:rPr>
        <w:t> - Overmacht</w:t>
      </w:r>
    </w:p>
    <w:p>
      <w:pPr>
        <w:pStyle w:val="htmlGeneratedanynoth1"/>
        <w:numPr>
          <w:ilvl w:val="0"/>
          <w:numId w:val="40"/>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In aanvulling op artikel 6:75 BW geldt dat een tekortkoming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door de Klant niet aan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kan worden toegerekend wanneer er sprake is van overmacht. </w:t>
      </w:r>
    </w:p>
    <w:p>
      <w:pPr>
        <w:pStyle w:val="htmlGeneratedanynoth1"/>
        <w:numPr>
          <w:ilvl w:val="0"/>
          <w:numId w:val="40"/>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Onder de overmachtsituatie in lid 1 valt onder meer ook:</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een noodtoestand zoals een burgeroorlog of natuurramp</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wanprestatie of overmacht van toeleveranciers, bezorgers of anderen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stroom-, elektriciteits- internet-, computer- of telecomstoringen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computer</w:t>
      </w:r>
      <w:r>
        <w:rPr>
          <w:rStyle w:val="htmlGeneratedanynoth1Character"/>
          <w:rFonts w:ascii="Times New Roman" w:eastAsia="Times New Roman" w:hAnsi="Times New Roman" w:cs="Times New Roman"/>
          <w:i w:val="0"/>
          <w:iCs w:val="0"/>
          <w:color w:val="000000"/>
          <w:sz w:val="21"/>
          <w:szCs w:val="21"/>
        </w:rPr>
        <w:softHyphen/>
        <w:t>virussen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stakingen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overheidsmaatregelen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vervoersproblemen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slechte weersomstandigheden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werkonderbrekingen</w:t>
      </w:r>
    </w:p>
    <w:p>
      <w:pPr>
        <w:pStyle w:val="htmlGeneratedanynoth1"/>
        <w:numPr>
          <w:ilvl w:val="0"/>
          <w:numId w:val="40"/>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zich een overmachtsituatie voordoet waardoor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1 of meer verplichtingen naar de Klant niet kan nakomen, dan worden die verplichtingen opgeschort totdat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kan nakomen. </w:t>
      </w:r>
    </w:p>
    <w:p>
      <w:pPr>
        <w:pStyle w:val="htmlGeneratedanynoth1"/>
        <w:numPr>
          <w:ilvl w:val="0"/>
          <w:numId w:val="40"/>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Vanaf het moment dat een overmachtsituatie ten minste 30 kalenderdagen heeft geduurd, mogen zowel de Klant als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de overeenkomst schriftelijk in zijn geheel of deels ongedaan maken. </w:t>
      </w:r>
    </w:p>
    <w:p>
      <w:pPr>
        <w:pStyle w:val="htmlGeneratedanynoth1"/>
        <w:numPr>
          <w:ilvl w:val="0"/>
          <w:numId w:val="40"/>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hoeft in een overmachtsituatie geen vergoeding aan de Klant te betalen, ook niet wanneer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hiervan voordeel heeft.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37</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Wijziging overeenkomst </w:t>
      </w:r>
    </w:p>
    <w:p>
      <w:pPr>
        <w:pStyle w:val="htmlGeneratedanynoth1"/>
        <w:numPr>
          <w:ilvl w:val="0"/>
          <w:numId w:val="41"/>
        </w:numPr>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Wanneer het voor de uitvoering ervan nodig is om een gesloten overeenkomst te wijzigen, kunnen de Klant 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de overeenkomst aanpassen.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38</w:t>
      </w:r>
      <w:r>
        <w:rPr>
          <w:rStyle w:val="htmlGeneratedanynoth1Character"/>
          <w:rFonts w:ascii="Times New Roman" w:eastAsia="Times New Roman" w:hAnsi="Times New Roman" w:cs="Times New Roman"/>
          <w:b/>
          <w:bCs/>
          <w:i w:val="0"/>
          <w:iCs w:val="0"/>
          <w:color w:val="000000"/>
          <w:sz w:val="21"/>
          <w:szCs w:val="21"/>
        </w:rPr>
        <w:t> - Wijziging algemene voorwaarden</w:t>
      </w:r>
    </w:p>
    <w:p>
      <w:pPr>
        <w:pStyle w:val="htmlGeneratedanynoth1"/>
        <w:numPr>
          <w:ilvl w:val="0"/>
          <w:numId w:val="42"/>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mag deze algemene voorwaarden wijzigen. </w:t>
      </w:r>
    </w:p>
    <w:p>
      <w:pPr>
        <w:pStyle w:val="htmlGeneratedanynoth1"/>
        <w:numPr>
          <w:ilvl w:val="0"/>
          <w:numId w:val="42"/>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Wijzigingen van ondergeschikt belang mag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altijd doorvoeren. </w:t>
      </w:r>
    </w:p>
    <w:p>
      <w:pPr>
        <w:pStyle w:val="htmlGeneratedanynoth1"/>
        <w:numPr>
          <w:ilvl w:val="0"/>
          <w:numId w:val="42"/>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Ingrijpende wijzigingen zal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zoveel mogelijk vooraf met de Klant bespreken.</w:t>
      </w:r>
    </w:p>
    <w:p>
      <w:pPr>
        <w:pStyle w:val="htmlGeneratedanynoth1"/>
        <w:numPr>
          <w:ilvl w:val="0"/>
          <w:numId w:val="42"/>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consument mag bij een ingrijpende wijziging van de algemene voorwaarden de onderliggende overeenkomst opzeggen.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39</w:t>
      </w:r>
      <w:r>
        <w:rPr>
          <w:rStyle w:val="htmlGeneratedanynoth1Character"/>
          <w:rFonts w:ascii="Times New Roman" w:eastAsia="Times New Roman" w:hAnsi="Times New Roman" w:cs="Times New Roman"/>
          <w:b/>
          <w:bCs/>
          <w:i w:val="0"/>
          <w:iCs w:val="0"/>
          <w:color w:val="000000"/>
          <w:sz w:val="21"/>
          <w:szCs w:val="21"/>
        </w:rPr>
        <w:t> - Overgang van rechten</w:t>
      </w:r>
    </w:p>
    <w:p>
      <w:pPr>
        <w:pStyle w:val="htmlGeneratedanynoth1"/>
        <w:numPr>
          <w:ilvl w:val="0"/>
          <w:numId w:val="43"/>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kan geen rechten uit een overeenkomst met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aan anderen overdragen zonder schriftelijke toestemming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43"/>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Deze bepaling geldt als een beding met goederenrechtelijke werking zoals in artikel 3:83 lid 2 BW.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40</w:t>
      </w:r>
      <w:r>
        <w:rPr>
          <w:rStyle w:val="htmlGeneratedanynoth1Character"/>
          <w:rFonts w:ascii="Times New Roman" w:eastAsia="Times New Roman" w:hAnsi="Times New Roman" w:cs="Times New Roman"/>
          <w:b/>
          <w:bCs/>
          <w:i w:val="0"/>
          <w:iCs w:val="0"/>
          <w:color w:val="000000"/>
          <w:sz w:val="21"/>
          <w:szCs w:val="21"/>
        </w:rPr>
        <w:t> - Gevolgen nietigheid of vernietigbaarheid</w:t>
      </w:r>
    </w:p>
    <w:p>
      <w:pPr>
        <w:pStyle w:val="htmlGeneratedanynoth1"/>
        <w:numPr>
          <w:ilvl w:val="0"/>
          <w:numId w:val="44"/>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1 of meerdere bepalingen van deze algemene voorwaarden nietig of vernietigbaar blijken, dan heeft dit geen invloed op de overige bepalingen van deze voorwaarden. </w:t>
      </w:r>
    </w:p>
    <w:p>
      <w:pPr>
        <w:pStyle w:val="htmlGeneratedanynoth1"/>
        <w:numPr>
          <w:ilvl w:val="0"/>
          <w:numId w:val="44"/>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bepaling die nietig of vernietigbaar is, wordt in dat geval vervangen door een bepaling die het dichtst in de buurt komt van wat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bij het opstellen van de voorwaarden op dat punt voor ogen had.</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41</w:t>
      </w:r>
      <w:r>
        <w:rPr>
          <w:rStyle w:val="htmlGeneratedanynoth1Character"/>
          <w:rFonts w:ascii="Times New Roman" w:eastAsia="Times New Roman" w:hAnsi="Times New Roman" w:cs="Times New Roman"/>
          <w:b/>
          <w:bCs/>
          <w:i w:val="0"/>
          <w:iCs w:val="0"/>
          <w:color w:val="000000"/>
          <w:sz w:val="21"/>
          <w:szCs w:val="21"/>
        </w:rPr>
        <w:t> - Toepasselijk recht en bevoegde rechter</w:t>
      </w:r>
    </w:p>
    <w:p>
      <w:pPr>
        <w:pStyle w:val="htmlGeneratedanynoth1"/>
        <w:numPr>
          <w:ilvl w:val="0"/>
          <w:numId w:val="45"/>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Op deze algemene voorwaarden en iedere onderliggende overeenkomst tussen de Klant 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is Nederlands recht van toepassing. </w:t>
      </w:r>
    </w:p>
    <w:p>
      <w:pPr>
        <w:pStyle w:val="htmlGeneratedanynoth1"/>
        <w:numPr>
          <w:ilvl w:val="0"/>
          <w:numId w:val="45"/>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rechter in het arrondissement van de vestigingsplaats van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is exclusief bevoegd om kennis te nemen van eventuele geschillen tussen de Klant en </w:t>
      </w:r>
      <w:r>
        <w:rPr>
          <w:rStyle w:val="htmlGeneratedanynoth1Character"/>
          <w:rFonts w:ascii="Times New Roman" w:eastAsia="Times New Roman" w:hAnsi="Times New Roman" w:cs="Times New Roman"/>
          <w:i w:val="0"/>
          <w:iCs w:val="0"/>
          <w:color w:val="000000"/>
          <w:sz w:val="21"/>
          <w:szCs w:val="21"/>
        </w:rPr>
        <w:t xml:space="preserve">Brenders Installatietechniek </w:t>
      </w:r>
      <w:r>
        <w:rPr>
          <w:rStyle w:val="htmlGeneratedanynoth1Character"/>
          <w:rFonts w:ascii="Times New Roman" w:eastAsia="Times New Roman" w:hAnsi="Times New Roman" w:cs="Times New Roman"/>
          <w:i w:val="0"/>
          <w:iCs w:val="0"/>
          <w:color w:val="000000"/>
          <w:sz w:val="21"/>
          <w:szCs w:val="21"/>
        </w:rPr>
        <w:t>, tenzij de wet iets anders bepaalt.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i w:val="0"/>
          <w:iCs w:val="0"/>
          <w:color w:val="000000"/>
          <w:sz w:val="21"/>
          <w:szCs w:val="21"/>
        </w:rPr>
        <w:t>Opgesteld op </w:t>
      </w:r>
      <w:r>
        <w:rPr>
          <w:rStyle w:val="htmlGeneratedanynoth1Character"/>
          <w:rFonts w:ascii="Times New Roman" w:eastAsia="Times New Roman" w:hAnsi="Times New Roman" w:cs="Times New Roman"/>
          <w:i w:val="0"/>
          <w:iCs w:val="0"/>
          <w:color w:val="000000"/>
          <w:sz w:val="21"/>
          <w:szCs w:val="21"/>
        </w:rPr>
        <w:t>30 januari 2024</w:t>
      </w:r>
      <w:r>
        <w:rPr>
          <w:rStyle w:val="htmlGeneratedanynoth1Character"/>
          <w:rFonts w:ascii="Times New Roman" w:eastAsia="Times New Roman" w:hAnsi="Times New Roman" w:cs="Times New Roman"/>
          <w:i w:val="0"/>
          <w:iCs w:val="0"/>
          <w:color w:val="000000"/>
          <w:sz w:val="21"/>
          <w:szCs w:val="21"/>
        </w:rPr>
        <w:t>.</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multilevel"/>
    <w:tmpl w:val="0000000B"/>
    <w:lvl w:ilvl="0">
      <w:start w:val="2"/>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6"/>
    <w:multiLevelType w:val="multilevel"/>
    <w:tmpl w:val="0000002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A"/>
    <w:multiLevelType w:val="multilevel"/>
    <w:tmpl w:val="0000002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0000002B"/>
    <w:multiLevelType w:val="multilevel"/>
    <w:tmpl w:val="000000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2C"/>
    <w:multiLevelType w:val="multilevel"/>
    <w:tmpl w:val="0000002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0000002D"/>
    <w:multiLevelType w:val="multilevel"/>
    <w:tmpl w:val="000000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character" w:customStyle="1" w:styleId="htmlGeneratedanynoth1Character">
    <w:name w:val="htmlGenerated_any_not(h1) Character"/>
    <w:basedOn w:val="DefaultParagraphFont"/>
  </w:style>
  <w:style w:type="character" w:customStyle="1" w:styleId="htmlGeneratedlabelrl-article-numberElewzc0ktyw1ip">
    <w:name w:val="htmlGenerated_label_rl-article-number=Elewzc0ktyw1ip"/>
    <w:basedOn w:val="DefaultParagraphFont"/>
    <w:rPr>
      <w:rFonts w:ascii="Times New Roman" w:eastAsia="Times New Roman" w:hAnsi="Times New Roman" w:cs="Times New Roman"/>
      <w:b/>
      <w:bCs/>
      <w:i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